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p>
    <w:p w:rsidR="00D26C43" w:rsidRPr="00761871" w:rsidRDefault="00D26C43" w:rsidP="00761871">
      <w:pPr>
        <w:spacing w:after="0" w:line="480" w:lineRule="auto"/>
        <w:contextualSpacing/>
        <w:jc w:val="center"/>
        <w:rPr>
          <w:rFonts w:ascii="Times New Roman" w:hAnsi="Times New Roman" w:cs="Times New Roman"/>
          <w:sz w:val="24"/>
          <w:szCs w:val="24"/>
        </w:rPr>
      </w:pPr>
      <w:r w:rsidRPr="00761871">
        <w:rPr>
          <w:rFonts w:ascii="Times New Roman" w:hAnsi="Times New Roman" w:cs="Times New Roman"/>
          <w:sz w:val="24"/>
          <w:szCs w:val="24"/>
        </w:rPr>
        <w:t>Marketing Cases</w:t>
      </w:r>
    </w:p>
    <w:p w:rsidR="00D26C43" w:rsidRPr="00761871" w:rsidRDefault="00D26C43" w:rsidP="00761871">
      <w:pPr>
        <w:spacing w:after="0" w:line="480" w:lineRule="auto"/>
        <w:contextualSpacing/>
        <w:jc w:val="center"/>
        <w:rPr>
          <w:rFonts w:ascii="Times New Roman" w:hAnsi="Times New Roman" w:cs="Times New Roman"/>
          <w:sz w:val="24"/>
          <w:szCs w:val="24"/>
        </w:rPr>
      </w:pPr>
      <w:r w:rsidRPr="00761871">
        <w:rPr>
          <w:rFonts w:ascii="Times New Roman" w:hAnsi="Times New Roman" w:cs="Times New Roman"/>
          <w:sz w:val="24"/>
          <w:szCs w:val="24"/>
        </w:rPr>
        <w:t>Name of Student</w:t>
      </w:r>
    </w:p>
    <w:p w:rsidR="00D26C43" w:rsidRPr="00761871" w:rsidRDefault="00D26C43" w:rsidP="00761871">
      <w:pPr>
        <w:spacing w:after="0" w:line="480" w:lineRule="auto"/>
        <w:contextualSpacing/>
        <w:jc w:val="center"/>
        <w:rPr>
          <w:rFonts w:ascii="Times New Roman" w:hAnsi="Times New Roman" w:cs="Times New Roman"/>
          <w:sz w:val="24"/>
          <w:szCs w:val="24"/>
        </w:rPr>
      </w:pPr>
      <w:r w:rsidRPr="00761871">
        <w:rPr>
          <w:rFonts w:ascii="Times New Roman" w:hAnsi="Times New Roman" w:cs="Times New Roman"/>
          <w:sz w:val="24"/>
          <w:szCs w:val="24"/>
        </w:rPr>
        <w:t>Institution affiliation</w:t>
      </w:r>
    </w:p>
    <w:p w:rsidR="0060392D" w:rsidRPr="00761871" w:rsidRDefault="0060392D"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D26C43" w:rsidRPr="00761871" w:rsidRDefault="00D26C43" w:rsidP="00761871">
      <w:pPr>
        <w:spacing w:after="0" w:line="480" w:lineRule="auto"/>
        <w:contextualSpacing/>
        <w:rPr>
          <w:rFonts w:ascii="Times New Roman" w:hAnsi="Times New Roman" w:cs="Times New Roman"/>
          <w:b/>
          <w:sz w:val="24"/>
          <w:szCs w:val="24"/>
        </w:rPr>
      </w:pPr>
    </w:p>
    <w:p w:rsidR="0060392D" w:rsidRPr="00761871" w:rsidRDefault="00790726" w:rsidP="00761871">
      <w:pPr>
        <w:pStyle w:val="Heading6"/>
        <w:spacing w:before="0" w:line="480" w:lineRule="auto"/>
        <w:contextualSpacing/>
        <w:jc w:val="center"/>
        <w:rPr>
          <w:rFonts w:ascii="Times New Roman" w:hAnsi="Times New Roman" w:cs="Times New Roman"/>
          <w:b/>
          <w:i w:val="0"/>
          <w:sz w:val="24"/>
          <w:szCs w:val="24"/>
        </w:rPr>
      </w:pPr>
      <w:r w:rsidRPr="00761871">
        <w:rPr>
          <w:rFonts w:ascii="Times New Roman" w:hAnsi="Times New Roman" w:cs="Times New Roman"/>
          <w:b/>
          <w:i w:val="0"/>
          <w:sz w:val="24"/>
          <w:szCs w:val="24"/>
        </w:rPr>
        <w:t>List of contents</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Introduction…………………………………………………</w:t>
      </w:r>
      <w:r w:rsidR="00D26C43" w:rsidRPr="00761871">
        <w:rPr>
          <w:rFonts w:ascii="Times New Roman" w:hAnsi="Times New Roman" w:cs="Times New Roman"/>
          <w:sz w:val="24"/>
          <w:szCs w:val="24"/>
        </w:rPr>
        <w:t>……….</w:t>
      </w:r>
      <w:r w:rsidRPr="00761871">
        <w:rPr>
          <w:rFonts w:ascii="Times New Roman" w:hAnsi="Times New Roman" w:cs="Times New Roman"/>
          <w:sz w:val="24"/>
          <w:szCs w:val="24"/>
        </w:rPr>
        <w:t>………………………….3</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Advantages of International Markets……………………………………</w:t>
      </w:r>
      <w:r w:rsidR="00D26C43" w:rsidRPr="00761871">
        <w:rPr>
          <w:rFonts w:ascii="Times New Roman" w:hAnsi="Times New Roman" w:cs="Times New Roman"/>
          <w:sz w:val="24"/>
          <w:szCs w:val="24"/>
        </w:rPr>
        <w:t>……….</w:t>
      </w:r>
      <w:r w:rsidRPr="00761871">
        <w:rPr>
          <w:rFonts w:ascii="Times New Roman" w:hAnsi="Times New Roman" w:cs="Times New Roman"/>
          <w:sz w:val="24"/>
          <w:szCs w:val="24"/>
        </w:rPr>
        <w:t>………………3</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Sustaining Competition …………………………………………………………</w:t>
      </w:r>
      <w:r w:rsidR="00D26C43" w:rsidRPr="00761871">
        <w:rPr>
          <w:rFonts w:ascii="Times New Roman" w:hAnsi="Times New Roman" w:cs="Times New Roman"/>
          <w:sz w:val="24"/>
          <w:szCs w:val="24"/>
        </w:rPr>
        <w:t>……….</w:t>
      </w:r>
      <w:r w:rsidRPr="00761871">
        <w:rPr>
          <w:rFonts w:ascii="Times New Roman" w:hAnsi="Times New Roman" w:cs="Times New Roman"/>
          <w:sz w:val="24"/>
          <w:szCs w:val="24"/>
        </w:rPr>
        <w:t>………4</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Countries Haier Should Focus on</w:t>
      </w:r>
      <w:r w:rsidR="00D26C43" w:rsidRPr="00761871">
        <w:rPr>
          <w:rFonts w:ascii="Times New Roman" w:hAnsi="Times New Roman" w:cs="Times New Roman"/>
          <w:sz w:val="24"/>
          <w:szCs w:val="24"/>
        </w:rPr>
        <w:t>………….……………………………………………………..5</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Marketing Strategies in Emerging business, Maturing business and Declining business</w:t>
      </w:r>
      <w:r w:rsidR="00D26C43" w:rsidRPr="00761871">
        <w:rPr>
          <w:rFonts w:ascii="Times New Roman" w:hAnsi="Times New Roman" w:cs="Times New Roman"/>
          <w:sz w:val="24"/>
          <w:szCs w:val="24"/>
        </w:rPr>
        <w:t>…….….5</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Key Objectives</w:t>
      </w:r>
      <w:r w:rsidR="00D26C43" w:rsidRPr="00761871">
        <w:rPr>
          <w:rFonts w:ascii="Times New Roman" w:hAnsi="Times New Roman" w:cs="Times New Roman"/>
          <w:sz w:val="24"/>
          <w:szCs w:val="24"/>
        </w:rPr>
        <w:t>……………………………………………………………………………………7</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Customer Survey Method</w:t>
      </w:r>
      <w:r w:rsidR="00D26C43" w:rsidRPr="00761871">
        <w:rPr>
          <w:rFonts w:ascii="Times New Roman" w:hAnsi="Times New Roman" w:cs="Times New Roman"/>
          <w:sz w:val="24"/>
          <w:szCs w:val="24"/>
        </w:rPr>
        <w:t>…………………………………………………………………………8</w:t>
      </w:r>
    </w:p>
    <w:p w:rsidR="00790726" w:rsidRPr="00761871" w:rsidRDefault="00790726"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Changes in Marketing Strategy</w:t>
      </w:r>
      <w:r w:rsidR="00D26C43" w:rsidRPr="00761871">
        <w:rPr>
          <w:rFonts w:ascii="Times New Roman" w:hAnsi="Times New Roman" w:cs="Times New Roman"/>
          <w:sz w:val="24"/>
          <w:szCs w:val="24"/>
        </w:rPr>
        <w:t>……………………………………………………………………9</w:t>
      </w:r>
    </w:p>
    <w:p w:rsidR="0060392D" w:rsidRPr="00761871" w:rsidRDefault="0060392D" w:rsidP="00761871">
      <w:pPr>
        <w:spacing w:after="0" w:line="480" w:lineRule="auto"/>
        <w:contextualSpacing/>
        <w:jc w:val="both"/>
        <w:rPr>
          <w:rFonts w:ascii="Times New Roman" w:hAnsi="Times New Roman" w:cs="Times New Roman"/>
          <w:b/>
          <w:sz w:val="24"/>
          <w:szCs w:val="24"/>
        </w:rPr>
      </w:pPr>
      <w:r w:rsidRPr="00761871">
        <w:rPr>
          <w:rFonts w:ascii="Times New Roman" w:hAnsi="Times New Roman" w:cs="Times New Roman"/>
          <w:b/>
          <w:sz w:val="24"/>
          <w:szCs w:val="24"/>
        </w:rPr>
        <w:br w:type="page"/>
      </w:r>
    </w:p>
    <w:p w:rsidR="0060392D" w:rsidRPr="00761871" w:rsidRDefault="0060392D" w:rsidP="00761871">
      <w:pPr>
        <w:spacing w:after="0" w:line="480" w:lineRule="auto"/>
        <w:contextualSpacing/>
        <w:jc w:val="center"/>
        <w:rPr>
          <w:rFonts w:ascii="Times New Roman" w:hAnsi="Times New Roman" w:cs="Times New Roman"/>
          <w:b/>
          <w:sz w:val="24"/>
          <w:szCs w:val="24"/>
        </w:rPr>
      </w:pPr>
      <w:r w:rsidRPr="00761871">
        <w:rPr>
          <w:rFonts w:ascii="Times New Roman" w:hAnsi="Times New Roman" w:cs="Times New Roman"/>
          <w:b/>
          <w:sz w:val="24"/>
          <w:szCs w:val="24"/>
        </w:rPr>
        <w:t>Introduction</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It is advantageous for an organization to enter into international market o several seasons. International markets enhance regional interaction which makes trade easier. In these markets, they are a lot of business dealing with different kind of products. The advantage of the market comes in when good and services are designed, planned and promoted to consumers in more than one nation for a profit. International market constitutes find customer wants and needs and satisfying them by producing both domestic goods and international goods. This market leads to coordination of business activities within the constraints of the business environment.</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Advantages of International Markets</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International market connects business to the outside world. The organization entering into the international market connects with new customers and partners.  When an organization does not restrict its good and services to a nation, it will be expanding its business throughout the world.  Through this opportunity for marketing becomes unlimited</w:t>
      </w:r>
      <w:r w:rsidR="004619A1" w:rsidRPr="00761871">
        <w:rPr>
          <w:rFonts w:ascii="Times New Roman" w:hAnsi="Times New Roman" w:cs="Times New Roman"/>
          <w:sz w:val="24"/>
          <w:szCs w:val="24"/>
        </w:rPr>
        <w:t xml:space="preserve"> (</w:t>
      </w:r>
      <w:r w:rsidR="004619A1" w:rsidRPr="00761871">
        <w:rPr>
          <w:rFonts w:ascii="Times New Roman" w:hAnsi="Times New Roman" w:cs="Times New Roman"/>
          <w:color w:val="222222"/>
          <w:sz w:val="24"/>
          <w:szCs w:val="24"/>
          <w:shd w:val="clear" w:color="auto" w:fill="FFFFFF"/>
        </w:rPr>
        <w:t>Meng, 2016</w:t>
      </w:r>
      <w:r w:rsidR="004619A1" w:rsidRPr="00761871">
        <w:rPr>
          <w:rFonts w:ascii="Times New Roman" w:hAnsi="Times New Roman" w:cs="Times New Roman"/>
          <w:sz w:val="24"/>
          <w:szCs w:val="24"/>
        </w:rPr>
        <w:t>)</w:t>
      </w:r>
      <w:r w:rsidRPr="00761871">
        <w:rPr>
          <w:rFonts w:ascii="Times New Roman" w:hAnsi="Times New Roman" w:cs="Times New Roman"/>
          <w:sz w:val="24"/>
          <w:szCs w:val="24"/>
        </w:rPr>
        <w:t>.  It is a belief that the more places the business is, the more the connections it gets.  When Haier moved out from the Chinese firm to join the US market, he sold 9 out of 10 appliances. At this time the US market had a significant demand for appliances, so Haier met new customers; hence his business grew.  Haier joined the American market believe it will create a positive image to the public. In 2009, Wal–Mart agreed to stock Haier’s products, and it becomes a partner entity. In the same year, Haier had 6% market shares of Wal-Mart, and by 2015 it was aiming at 15%.</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With the international market, new future opportunities create which will increase demand and customer base.  Large workforce and new technologies are used to improve the business. In 1992, Haier became the first organization to get the ISO 9001 certification which is an achievement. The following year it was listed in the Shanghai Stock Exchange (SSE) after receiving an IPO of RMB 20 million. Quality product of low prices creates an enormous market which gains geographical vast. Brand’s reputation boosts when in an international market.  Sales of goods internally are the best when it is local because it is available widely.</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Regarding the history of Haier, Zhang took charge over a factory and followed Haier line.  Zhang’s company grew to be of many names and realized some refrigerators were defective but took up the initiative of importing technology to enhance production. Since the company started growing mergers and acquisitions increasing their markets, the products would be sold easily in China where the company started.</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 xml:space="preserve">Sustaining Competition </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 xml:space="preserve">Haier could sustain the competition of US markets since customers of China will support their own. The local company which has roots in the US has better than goods and services from a new market. The brand reputation of Haier grows both internally and domestically. Products and services will have markets both in China and US markets which is a larger market compared to US goods and services. </w:t>
      </w:r>
      <w:r w:rsidR="004619A1" w:rsidRPr="00761871">
        <w:rPr>
          <w:rFonts w:ascii="Times New Roman" w:hAnsi="Times New Roman" w:cs="Times New Roman"/>
          <w:sz w:val="24"/>
          <w:szCs w:val="24"/>
        </w:rPr>
        <w:t xml:space="preserve">According to Yang (2016), </w:t>
      </w:r>
      <w:r w:rsidRPr="00761871">
        <w:rPr>
          <w:rFonts w:ascii="Times New Roman" w:hAnsi="Times New Roman" w:cs="Times New Roman"/>
          <w:sz w:val="24"/>
          <w:szCs w:val="24"/>
        </w:rPr>
        <w:t xml:space="preserve">Haier could sustain the competition because it focused on selling itself as a local brand in different markets internationally. Sustaining competition enhanced their growth because they did not purchase a domestic brand join them then enter the international market for it to expand the market. </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Haier decided to focus on quality plank rather than price for it to compete with American brands. Focus on quality improves the sales of the organization since most people want good quality goods even if the prices are high. It was not easy for Haier to compete in the US market because China goods and services were substandard and cheap. In doing so, it localized a brand and started producing refrigerators with a tag “made in the USA” following their tag. It used local resources to design, produce and distribute the refrigerators.</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Since the Chinese are known to have low-quality goods, Haier had to adopt a localization strategy. The strategy was about opening a design center in Los Angeles and a marketing center in New York. In Los Angeles, US employees designed goods that were to be sold in the US market and bit US business. The marketing center in New York was to create awareness of the company and the product at large. In Zhang’s comment on this strategy, the company met the satisfaction of the need of people. The plan was successful when the company produced compact refrigerators to satisfy the demand of college students who can’t afford standard size refrigerators.</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Countries Haier Should Focus on</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Haier should consider partnering with European and Asian countries. Both these continents have countries that have a high population which means great market. These countries are known to be of modern technology and partners with some of these countries will enhance production of Haier goods and services</w:t>
      </w:r>
      <w:r w:rsidR="004619A1" w:rsidRPr="00761871">
        <w:rPr>
          <w:rFonts w:ascii="Times New Roman" w:hAnsi="Times New Roman" w:cs="Times New Roman"/>
          <w:sz w:val="24"/>
          <w:szCs w:val="24"/>
        </w:rPr>
        <w:t xml:space="preserve"> (</w:t>
      </w:r>
      <w:r w:rsidR="004619A1" w:rsidRPr="00761871">
        <w:rPr>
          <w:rFonts w:ascii="Times New Roman" w:hAnsi="Times New Roman" w:cs="Times New Roman"/>
          <w:color w:val="222222"/>
          <w:sz w:val="24"/>
          <w:szCs w:val="24"/>
          <w:shd w:val="clear" w:color="auto" w:fill="FFFFFF"/>
        </w:rPr>
        <w:t>Meng, 2016</w:t>
      </w:r>
      <w:r w:rsidR="004619A1" w:rsidRPr="00761871">
        <w:rPr>
          <w:rFonts w:ascii="Times New Roman" w:hAnsi="Times New Roman" w:cs="Times New Roman"/>
          <w:sz w:val="24"/>
          <w:szCs w:val="24"/>
        </w:rPr>
        <w:t>)</w:t>
      </w:r>
      <w:r w:rsidRPr="00761871">
        <w:rPr>
          <w:rFonts w:ascii="Times New Roman" w:hAnsi="Times New Roman" w:cs="Times New Roman"/>
          <w:sz w:val="24"/>
          <w:szCs w:val="24"/>
        </w:rPr>
        <w:t>. The continents are giants in international business, and they have an advantage to the outside markets because of their quality products. Goods of these countries are widely available, and they are doing very well in the international market.</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Marketing Strategies in Emerging business, Maturing business and Declining business</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 xml:space="preserve">For Emerging business, Haier needs to be open to them for this crests trust between the companies. When the business grows, it will grow with Haier’s brand attached to it. As sales of the products of the new company occur, the good markets the Haier brand. For maturing business, Haier will market itself through developing a well demonstrated and planned businesses strategy. This strategy sustains customer satisfaction and competitive advantage to the international markets. Declining markets still offer opportunities for the sale of revenue. At this stage, Haier can come into the market because there will be a lot of concentration on the market on what is making </w:t>
      </w:r>
      <w:r w:rsidR="004619A1" w:rsidRPr="00761871">
        <w:rPr>
          <w:rFonts w:ascii="Times New Roman" w:hAnsi="Times New Roman" w:cs="Times New Roman"/>
          <w:sz w:val="24"/>
          <w:szCs w:val="24"/>
        </w:rPr>
        <w:t>i</w:t>
      </w:r>
      <w:r w:rsidRPr="00761871">
        <w:rPr>
          <w:rFonts w:ascii="Times New Roman" w:hAnsi="Times New Roman" w:cs="Times New Roman"/>
          <w:sz w:val="24"/>
          <w:szCs w:val="24"/>
        </w:rPr>
        <w:t xml:space="preserve">t decline and what </w:t>
      </w:r>
      <w:r w:rsidR="004619A1" w:rsidRPr="00761871">
        <w:rPr>
          <w:rFonts w:ascii="Times New Roman" w:hAnsi="Times New Roman" w:cs="Times New Roman"/>
          <w:sz w:val="24"/>
          <w:szCs w:val="24"/>
        </w:rPr>
        <w:t>i</w:t>
      </w:r>
      <w:r w:rsidRPr="00761871">
        <w:rPr>
          <w:rFonts w:ascii="Times New Roman" w:hAnsi="Times New Roman" w:cs="Times New Roman"/>
          <w:sz w:val="24"/>
          <w:szCs w:val="24"/>
        </w:rPr>
        <w:t>t do about it. Through this analysis, Haier’s product will be in the gap.</w:t>
      </w:r>
    </w:p>
    <w:p w:rsidR="0060392D" w:rsidRPr="00761871" w:rsidRDefault="0060392D"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 </w:t>
      </w: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jc w:val="center"/>
        <w:rPr>
          <w:rFonts w:ascii="Times New Roman" w:hAnsi="Times New Roman" w:cs="Times New Roman"/>
          <w:b/>
          <w:sz w:val="24"/>
          <w:szCs w:val="24"/>
        </w:rPr>
      </w:pPr>
      <w:r w:rsidRPr="00761871">
        <w:rPr>
          <w:rFonts w:ascii="Times New Roman" w:hAnsi="Times New Roman" w:cs="Times New Roman"/>
          <w:b/>
          <w:sz w:val="24"/>
          <w:szCs w:val="24"/>
        </w:rPr>
        <w:t>CASE 2</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Key Objectives</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 xml:space="preserve">The key objective is to know either Duraflex will use their limited resources to focus their effort on competing with Badger or strengthen the efforts and boost their casual boots production. Since he can produce both work and casual boots, they focused on casual boots too much that they forgot about work boots and that how they market and sell them. Duraflex produces footwear which had the market all over the world, and it was making a profit. Although the company had three more competitors for making four different kinds of boots Duraflex could have chosen that boot whose market is growing day-by-day. </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Duraflex could produce both casual and work boots having no competitions. Other companies only created one type of boots that they have specialized in them and making a profit. Work boots had the largest market of customers who purchase goods on a work basis. Casual boot market was a growing market of students who wore casual and light for work. Badger and Steeler companies were renowned for producing and selling work boots at a higher rate than any of the other two companies. For casual boots, Trekker was the only company to count on.</w:t>
      </w:r>
    </w:p>
    <w:p w:rsidR="0060392D" w:rsidRPr="00761871" w:rsidRDefault="0060392D" w:rsidP="00761871">
      <w:pPr>
        <w:spacing w:after="0" w:line="480" w:lineRule="auto"/>
        <w:contextualSpacing/>
        <w:rPr>
          <w:rFonts w:ascii="Times New Roman" w:hAnsi="Times New Roman" w:cs="Times New Roman"/>
          <w:sz w:val="24"/>
          <w:szCs w:val="24"/>
        </w:rPr>
      </w:pPr>
      <w:r w:rsidRPr="00761871">
        <w:rPr>
          <w:rFonts w:ascii="Times New Roman" w:hAnsi="Times New Roman" w:cs="Times New Roman"/>
          <w:sz w:val="24"/>
          <w:szCs w:val="24"/>
        </w:rPr>
        <w:t>The objective of this case is to study how could Duraflex sold both boots without making losses on any of the boots. Despite having the ability to sell two kinds of boots, it could have picked which boot is making a higher posit and sale over the other. From this analysis, the most profit making boots they could have concentrated on their production. It could be happening while finding a better solution and boost as to why the other kind of boots has an absolute disadvantage. The result from this action will create feedback to know what the type of quality number two boots is needed in the world.</w:t>
      </w: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Customer Survey Method</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The customer method was done across six primary regions getting 500 responses on Duraflex boots, i.e. both casual and work boots. Some responses could provide the ‘want’ and ‘need ‘of the goods. The survey was a good way of improving their market shares through first, marketing. When you are having a dialogue with someone about a particular commodity, there is a possibility that the customer will not be aware of what is at stake. Through the survey, customers will be able to have a deeper knowledge of the product on the market.</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The survey enabled the company to gain more of what made the casual footwear market decline. From this, there will be a list of considerations of what to do and what not to do.  Whatever they were doing wrong during the sale of the boots they had to cut it or turn it into a right way of production and distribution</w:t>
      </w:r>
      <w:r w:rsidR="004619A1" w:rsidRPr="00761871">
        <w:rPr>
          <w:rFonts w:ascii="Times New Roman" w:hAnsi="Times New Roman" w:cs="Times New Roman"/>
          <w:sz w:val="24"/>
          <w:szCs w:val="24"/>
        </w:rPr>
        <w:t xml:space="preserve"> (</w:t>
      </w:r>
      <w:r w:rsidR="004619A1" w:rsidRPr="00761871">
        <w:rPr>
          <w:rFonts w:ascii="Times New Roman" w:hAnsi="Times New Roman" w:cs="Times New Roman"/>
          <w:color w:val="222222"/>
          <w:sz w:val="24"/>
          <w:szCs w:val="24"/>
          <w:shd w:val="clear" w:color="auto" w:fill="FFFFFF"/>
        </w:rPr>
        <w:t>Kotler, 2015</w:t>
      </w:r>
      <w:r w:rsidR="004619A1" w:rsidRPr="00761871">
        <w:rPr>
          <w:rFonts w:ascii="Times New Roman" w:hAnsi="Times New Roman" w:cs="Times New Roman"/>
          <w:sz w:val="24"/>
          <w:szCs w:val="24"/>
        </w:rPr>
        <w:t>)</w:t>
      </w:r>
      <w:r w:rsidRPr="00761871">
        <w:rPr>
          <w:rFonts w:ascii="Times New Roman" w:hAnsi="Times New Roman" w:cs="Times New Roman"/>
          <w:sz w:val="24"/>
          <w:szCs w:val="24"/>
        </w:rPr>
        <w:t>. It will improve their market share because through the survey they will have to find a gap in the economy and find solutions. The market will not improve immediately, but it sure will pick up because the casual boots are the most promising market for growth.</w:t>
      </w:r>
    </w:p>
    <w:p w:rsidR="0060392D" w:rsidRPr="00761871"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Creation of white collar jobs is becoming rampant, and a lot of people are getting these jobs.  An influx of jobs creates a higher demand for casual boots.  When the need for these boots is high production will be high; hence sales increases which lead to profit. The new people in the market will also want different kind and design of the boosts from the other companies making the same boots. The company will have the upper hand on the emerging market of the boots. It creates a stiff competition between companies and before the other market catch up Duraflex will have succeeded in acquiring almost the whole market.</w:t>
      </w:r>
    </w:p>
    <w:p w:rsidR="0060392D" w:rsidRPr="00761871" w:rsidRDefault="0060392D" w:rsidP="00761871">
      <w:pPr>
        <w:spacing w:after="0" w:line="480" w:lineRule="auto"/>
        <w:contextualSpacing/>
        <w:rPr>
          <w:rFonts w:ascii="Times New Roman" w:hAnsi="Times New Roman" w:cs="Times New Roman"/>
          <w:sz w:val="24"/>
          <w:szCs w:val="24"/>
        </w:rPr>
      </w:pPr>
    </w:p>
    <w:p w:rsidR="0060392D" w:rsidRPr="00761871" w:rsidRDefault="0060392D" w:rsidP="00761871">
      <w:pPr>
        <w:spacing w:after="0" w:line="480" w:lineRule="auto"/>
        <w:contextualSpacing/>
        <w:rPr>
          <w:rFonts w:ascii="Times New Roman" w:hAnsi="Times New Roman" w:cs="Times New Roman"/>
          <w:b/>
          <w:sz w:val="24"/>
          <w:szCs w:val="24"/>
        </w:rPr>
      </w:pPr>
      <w:r w:rsidRPr="00761871">
        <w:rPr>
          <w:rFonts w:ascii="Times New Roman" w:hAnsi="Times New Roman" w:cs="Times New Roman"/>
          <w:b/>
          <w:sz w:val="24"/>
          <w:szCs w:val="24"/>
        </w:rPr>
        <w:t>Changes in Marketing Strategy</w:t>
      </w:r>
    </w:p>
    <w:p w:rsidR="00D26C43" w:rsidRDefault="0060392D" w:rsidP="00761871">
      <w:pPr>
        <w:spacing w:after="0" w:line="480" w:lineRule="auto"/>
        <w:ind w:firstLine="720"/>
        <w:contextualSpacing/>
        <w:rPr>
          <w:rFonts w:ascii="Times New Roman" w:hAnsi="Times New Roman" w:cs="Times New Roman"/>
          <w:sz w:val="24"/>
          <w:szCs w:val="24"/>
        </w:rPr>
      </w:pPr>
      <w:r w:rsidRPr="00761871">
        <w:rPr>
          <w:rFonts w:ascii="Times New Roman" w:hAnsi="Times New Roman" w:cs="Times New Roman"/>
          <w:sz w:val="24"/>
          <w:szCs w:val="24"/>
        </w:rPr>
        <w:t>Adoption of modern technology which is a global necessity in the current world the company will be expanding its market. With technology, advanced equipment will be able to produce quality goods at a high production rate which will expand their market</w:t>
      </w:r>
      <w:r w:rsidR="004619A1" w:rsidRPr="00761871">
        <w:rPr>
          <w:rFonts w:ascii="Times New Roman" w:hAnsi="Times New Roman" w:cs="Times New Roman"/>
          <w:sz w:val="24"/>
          <w:szCs w:val="24"/>
        </w:rPr>
        <w:t xml:space="preserve"> (</w:t>
      </w:r>
      <w:r w:rsidR="004619A1" w:rsidRPr="00761871">
        <w:rPr>
          <w:rFonts w:ascii="Times New Roman" w:hAnsi="Times New Roman" w:cs="Times New Roman"/>
          <w:color w:val="222222"/>
          <w:sz w:val="24"/>
          <w:szCs w:val="24"/>
          <w:shd w:val="clear" w:color="auto" w:fill="FFFFFF"/>
        </w:rPr>
        <w:t>De Mooij, 2018)</w:t>
      </w:r>
      <w:r w:rsidRPr="00761871">
        <w:rPr>
          <w:rFonts w:ascii="Times New Roman" w:hAnsi="Times New Roman" w:cs="Times New Roman"/>
          <w:sz w:val="24"/>
          <w:szCs w:val="24"/>
        </w:rPr>
        <w:t>. When boots are quality the prices are favorable, that is creating a vast market. Technology comes with a way of minimizing the cost of production and maximizing profit. It also aims at maximizing output to produce quality boots. This concept will create a good ‘word ‘on the market increasing their customers.</w:t>
      </w:r>
      <w:bookmarkStart w:id="0" w:name="_GoBack"/>
      <w:bookmarkEnd w:id="0"/>
      <w:r w:rsidR="00D26C43">
        <w:rPr>
          <w:rFonts w:ascii="Times New Roman" w:hAnsi="Times New Roman" w:cs="Times New Roman"/>
          <w:sz w:val="24"/>
          <w:szCs w:val="24"/>
        </w:rPr>
        <w:br w:type="page"/>
      </w:r>
    </w:p>
    <w:p w:rsidR="00D26C43" w:rsidRDefault="00D26C43" w:rsidP="0076187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2757D7" w:rsidRPr="002757D7" w:rsidRDefault="002757D7" w:rsidP="00761871">
      <w:pPr>
        <w:spacing w:after="0" w:line="480" w:lineRule="auto"/>
        <w:contextualSpacing/>
        <w:jc w:val="both"/>
        <w:rPr>
          <w:rFonts w:ascii="Times New Roman" w:hAnsi="Times New Roman" w:cs="Times New Roman"/>
          <w:color w:val="222222"/>
          <w:sz w:val="24"/>
          <w:szCs w:val="24"/>
          <w:shd w:val="clear" w:color="auto" w:fill="FFFFFF"/>
        </w:rPr>
      </w:pPr>
      <w:r w:rsidRPr="002757D7">
        <w:rPr>
          <w:rFonts w:ascii="Times New Roman" w:hAnsi="Times New Roman" w:cs="Times New Roman"/>
          <w:color w:val="222222"/>
          <w:sz w:val="24"/>
          <w:szCs w:val="24"/>
          <w:shd w:val="clear" w:color="auto" w:fill="FFFFFF"/>
        </w:rPr>
        <w:t>De Mooij, M. (2018). </w:t>
      </w:r>
      <w:r w:rsidRPr="002757D7">
        <w:rPr>
          <w:rFonts w:ascii="Times New Roman" w:hAnsi="Times New Roman" w:cs="Times New Roman"/>
          <w:i/>
          <w:iCs/>
          <w:color w:val="222222"/>
          <w:sz w:val="24"/>
          <w:szCs w:val="24"/>
          <w:shd w:val="clear" w:color="auto" w:fill="FFFFFF"/>
        </w:rPr>
        <w:t>Global marketing and advertising: Understanding cultural paradoxes</w:t>
      </w:r>
      <w:r w:rsidRPr="002757D7">
        <w:rPr>
          <w:rFonts w:ascii="Times New Roman" w:hAnsi="Times New Roman" w:cs="Times New Roman"/>
          <w:color w:val="222222"/>
          <w:sz w:val="24"/>
          <w:szCs w:val="24"/>
          <w:shd w:val="clear" w:color="auto" w:fill="FFFFFF"/>
        </w:rPr>
        <w:t xml:space="preserve">. </w:t>
      </w:r>
      <w:r w:rsidR="00D328C8">
        <w:rPr>
          <w:rFonts w:ascii="Times New Roman" w:hAnsi="Times New Roman" w:cs="Times New Roman"/>
          <w:color w:val="222222"/>
          <w:sz w:val="24"/>
          <w:szCs w:val="24"/>
          <w:shd w:val="clear" w:color="auto" w:fill="FFFFFF"/>
        </w:rPr>
        <w:tab/>
      </w:r>
      <w:r w:rsidRPr="002757D7">
        <w:rPr>
          <w:rFonts w:ascii="Times New Roman" w:hAnsi="Times New Roman" w:cs="Times New Roman"/>
          <w:color w:val="222222"/>
          <w:sz w:val="24"/>
          <w:szCs w:val="24"/>
          <w:shd w:val="clear" w:color="auto" w:fill="FFFFFF"/>
        </w:rPr>
        <w:t>SAGE Publications Limited.</w:t>
      </w:r>
    </w:p>
    <w:p w:rsidR="00D26C43" w:rsidRPr="002757D7" w:rsidRDefault="00D26C43" w:rsidP="00761871">
      <w:pPr>
        <w:spacing w:after="0" w:line="480" w:lineRule="auto"/>
        <w:contextualSpacing/>
        <w:jc w:val="both"/>
        <w:rPr>
          <w:rFonts w:ascii="Times New Roman" w:hAnsi="Times New Roman" w:cs="Times New Roman"/>
          <w:sz w:val="24"/>
          <w:szCs w:val="24"/>
        </w:rPr>
      </w:pPr>
      <w:r w:rsidRPr="002757D7">
        <w:rPr>
          <w:rFonts w:ascii="Times New Roman" w:hAnsi="Times New Roman" w:cs="Times New Roman"/>
          <w:sz w:val="24"/>
          <w:szCs w:val="24"/>
        </w:rPr>
        <w:t xml:space="preserve">Essays, UK. (November 2018). The Marketing Of Haier In Europe. Retrieved from </w:t>
      </w:r>
      <w:r w:rsidR="00D328C8">
        <w:rPr>
          <w:rFonts w:ascii="Times New Roman" w:hAnsi="Times New Roman" w:cs="Times New Roman"/>
          <w:sz w:val="24"/>
          <w:szCs w:val="24"/>
        </w:rPr>
        <w:tab/>
      </w:r>
      <w:hyperlink r:id="rId7" w:history="1">
        <w:r w:rsidR="00D328C8" w:rsidRPr="00C37E61">
          <w:rPr>
            <w:rStyle w:val="Hyperlink"/>
            <w:rFonts w:ascii="Times New Roman" w:hAnsi="Times New Roman" w:cs="Times New Roman"/>
            <w:sz w:val="24"/>
            <w:szCs w:val="24"/>
          </w:rPr>
          <w:t>https://www.ukessays.com/essays/marketing/the-marketing-of-haier-in-europe-</w:t>
        </w:r>
        <w:r w:rsidR="00D328C8" w:rsidRPr="00C37E61">
          <w:rPr>
            <w:rStyle w:val="Hyperlink"/>
            <w:rFonts w:ascii="Times New Roman" w:hAnsi="Times New Roman" w:cs="Times New Roman"/>
            <w:sz w:val="24"/>
            <w:szCs w:val="24"/>
          </w:rPr>
          <w:tab/>
          <w:t>marketing-essay.php?vref=1</w:t>
        </w:r>
      </w:hyperlink>
    </w:p>
    <w:p w:rsidR="002757D7" w:rsidRPr="002757D7" w:rsidRDefault="002757D7" w:rsidP="00761871">
      <w:pPr>
        <w:spacing w:after="0" w:line="480" w:lineRule="auto"/>
        <w:contextualSpacing/>
        <w:jc w:val="both"/>
        <w:rPr>
          <w:rFonts w:ascii="Times New Roman" w:hAnsi="Times New Roman" w:cs="Times New Roman"/>
          <w:color w:val="222222"/>
          <w:sz w:val="24"/>
          <w:szCs w:val="24"/>
          <w:shd w:val="clear" w:color="auto" w:fill="FFFFFF"/>
        </w:rPr>
      </w:pPr>
      <w:r w:rsidRPr="002757D7">
        <w:rPr>
          <w:rFonts w:ascii="Times New Roman" w:hAnsi="Times New Roman" w:cs="Times New Roman"/>
          <w:color w:val="222222"/>
          <w:sz w:val="24"/>
          <w:szCs w:val="24"/>
          <w:shd w:val="clear" w:color="auto" w:fill="FFFFFF"/>
        </w:rPr>
        <w:t>Kotler, P., Burton, S., Deans, K., Brown, L., &amp; Armstrong, G. (2015). </w:t>
      </w:r>
      <w:r w:rsidRPr="002757D7">
        <w:rPr>
          <w:rFonts w:ascii="Times New Roman" w:hAnsi="Times New Roman" w:cs="Times New Roman"/>
          <w:i/>
          <w:iCs/>
          <w:color w:val="222222"/>
          <w:sz w:val="24"/>
          <w:szCs w:val="24"/>
          <w:shd w:val="clear" w:color="auto" w:fill="FFFFFF"/>
        </w:rPr>
        <w:t>Marketing</w:t>
      </w:r>
      <w:r w:rsidRPr="002757D7">
        <w:rPr>
          <w:rFonts w:ascii="Times New Roman" w:hAnsi="Times New Roman" w:cs="Times New Roman"/>
          <w:color w:val="222222"/>
          <w:sz w:val="24"/>
          <w:szCs w:val="24"/>
          <w:shd w:val="clear" w:color="auto" w:fill="FFFFFF"/>
        </w:rPr>
        <w:t xml:space="preserve">. Pearson </w:t>
      </w:r>
      <w:r w:rsidR="00D328C8">
        <w:rPr>
          <w:rFonts w:ascii="Times New Roman" w:hAnsi="Times New Roman" w:cs="Times New Roman"/>
          <w:color w:val="222222"/>
          <w:sz w:val="24"/>
          <w:szCs w:val="24"/>
          <w:shd w:val="clear" w:color="auto" w:fill="FFFFFF"/>
        </w:rPr>
        <w:tab/>
      </w:r>
      <w:r w:rsidRPr="002757D7">
        <w:rPr>
          <w:rFonts w:ascii="Times New Roman" w:hAnsi="Times New Roman" w:cs="Times New Roman"/>
          <w:color w:val="222222"/>
          <w:sz w:val="24"/>
          <w:szCs w:val="24"/>
          <w:shd w:val="clear" w:color="auto" w:fill="FFFFFF"/>
        </w:rPr>
        <w:t>Higher Education AU.</w:t>
      </w:r>
    </w:p>
    <w:p w:rsidR="00D26C43" w:rsidRPr="002757D7" w:rsidRDefault="00D26C43" w:rsidP="00761871">
      <w:pPr>
        <w:spacing w:after="0" w:line="480" w:lineRule="auto"/>
        <w:contextualSpacing/>
        <w:jc w:val="both"/>
        <w:rPr>
          <w:rFonts w:ascii="Times New Roman" w:hAnsi="Times New Roman" w:cs="Times New Roman"/>
          <w:color w:val="222222"/>
          <w:sz w:val="24"/>
          <w:szCs w:val="24"/>
          <w:shd w:val="clear" w:color="auto" w:fill="FFFFFF"/>
        </w:rPr>
      </w:pPr>
      <w:r w:rsidRPr="002757D7">
        <w:rPr>
          <w:rFonts w:ascii="Times New Roman" w:hAnsi="Times New Roman" w:cs="Times New Roman"/>
          <w:color w:val="222222"/>
          <w:sz w:val="24"/>
          <w:szCs w:val="24"/>
          <w:shd w:val="clear" w:color="auto" w:fill="FFFFFF"/>
        </w:rPr>
        <w:t xml:space="preserve">Meng, Q., &amp; Xu, Y. (2016). Research of the Technology‒Organization‒Service Synergetic </w:t>
      </w:r>
      <w:r w:rsidR="00D328C8">
        <w:rPr>
          <w:rFonts w:ascii="Times New Roman" w:hAnsi="Times New Roman" w:cs="Times New Roman"/>
          <w:color w:val="222222"/>
          <w:sz w:val="24"/>
          <w:szCs w:val="24"/>
          <w:shd w:val="clear" w:color="auto" w:fill="FFFFFF"/>
        </w:rPr>
        <w:tab/>
      </w:r>
      <w:r w:rsidRPr="002757D7">
        <w:rPr>
          <w:rFonts w:ascii="Times New Roman" w:hAnsi="Times New Roman" w:cs="Times New Roman"/>
          <w:color w:val="222222"/>
          <w:sz w:val="24"/>
          <w:szCs w:val="24"/>
          <w:shd w:val="clear" w:color="auto" w:fill="FFFFFF"/>
        </w:rPr>
        <w:t xml:space="preserve">Evolution Model in the Process of Service-Enhancement—A Case Study of the Haier </w:t>
      </w:r>
      <w:r w:rsidR="00D328C8">
        <w:rPr>
          <w:rFonts w:ascii="Times New Roman" w:hAnsi="Times New Roman" w:cs="Times New Roman"/>
          <w:color w:val="222222"/>
          <w:sz w:val="24"/>
          <w:szCs w:val="24"/>
          <w:shd w:val="clear" w:color="auto" w:fill="FFFFFF"/>
        </w:rPr>
        <w:tab/>
      </w:r>
      <w:r w:rsidR="00D328C8">
        <w:rPr>
          <w:rFonts w:ascii="Times New Roman" w:hAnsi="Times New Roman" w:cs="Times New Roman"/>
          <w:color w:val="222222"/>
          <w:sz w:val="24"/>
          <w:szCs w:val="24"/>
          <w:shd w:val="clear" w:color="auto" w:fill="FFFFFF"/>
        </w:rPr>
        <w:tab/>
      </w:r>
      <w:r w:rsidRPr="002757D7">
        <w:rPr>
          <w:rFonts w:ascii="Times New Roman" w:hAnsi="Times New Roman" w:cs="Times New Roman"/>
          <w:color w:val="222222"/>
          <w:sz w:val="24"/>
          <w:szCs w:val="24"/>
          <w:shd w:val="clear" w:color="auto" w:fill="FFFFFF"/>
        </w:rPr>
        <w:t>Group. In </w:t>
      </w:r>
      <w:r w:rsidRPr="002757D7">
        <w:rPr>
          <w:rFonts w:ascii="Times New Roman" w:hAnsi="Times New Roman" w:cs="Times New Roman"/>
          <w:i/>
          <w:iCs/>
          <w:color w:val="222222"/>
          <w:sz w:val="24"/>
          <w:szCs w:val="24"/>
          <w:shd w:val="clear" w:color="auto" w:fill="FFFFFF"/>
        </w:rPr>
        <w:t xml:space="preserve">Proceedings of 2015 2nd International Conference on Industrial Economics </w:t>
      </w:r>
      <w:r w:rsidR="00D328C8">
        <w:rPr>
          <w:rFonts w:ascii="Times New Roman" w:hAnsi="Times New Roman" w:cs="Times New Roman"/>
          <w:i/>
          <w:iCs/>
          <w:color w:val="222222"/>
          <w:sz w:val="24"/>
          <w:szCs w:val="24"/>
          <w:shd w:val="clear" w:color="auto" w:fill="FFFFFF"/>
        </w:rPr>
        <w:tab/>
      </w:r>
      <w:r w:rsidRPr="002757D7">
        <w:rPr>
          <w:rFonts w:ascii="Times New Roman" w:hAnsi="Times New Roman" w:cs="Times New Roman"/>
          <w:i/>
          <w:iCs/>
          <w:color w:val="222222"/>
          <w:sz w:val="24"/>
          <w:szCs w:val="24"/>
          <w:shd w:val="clear" w:color="auto" w:fill="FFFFFF"/>
        </w:rPr>
        <w:t>System and Industrial Security Engineering</w:t>
      </w:r>
      <w:r w:rsidRPr="002757D7">
        <w:rPr>
          <w:rFonts w:ascii="Times New Roman" w:hAnsi="Times New Roman" w:cs="Times New Roman"/>
          <w:color w:val="222222"/>
          <w:sz w:val="24"/>
          <w:szCs w:val="24"/>
          <w:shd w:val="clear" w:color="auto" w:fill="FFFFFF"/>
        </w:rPr>
        <w:t> (pp. 195-200). Springer, Singapore.</w:t>
      </w:r>
    </w:p>
    <w:p w:rsidR="002757D7" w:rsidRPr="002757D7" w:rsidRDefault="002757D7" w:rsidP="00761871">
      <w:pPr>
        <w:spacing w:after="0" w:line="480" w:lineRule="auto"/>
        <w:contextualSpacing/>
        <w:jc w:val="both"/>
        <w:rPr>
          <w:rFonts w:ascii="Times New Roman" w:hAnsi="Times New Roman" w:cs="Times New Roman"/>
          <w:color w:val="222222"/>
          <w:sz w:val="24"/>
          <w:szCs w:val="24"/>
          <w:shd w:val="clear" w:color="auto" w:fill="FFFFFF"/>
        </w:rPr>
      </w:pPr>
      <w:r w:rsidRPr="002757D7">
        <w:rPr>
          <w:rFonts w:ascii="Times New Roman" w:hAnsi="Times New Roman" w:cs="Times New Roman"/>
          <w:color w:val="222222"/>
          <w:sz w:val="24"/>
          <w:szCs w:val="24"/>
          <w:shd w:val="clear" w:color="auto" w:fill="FFFFFF"/>
        </w:rPr>
        <w:t xml:space="preserve">Yang, N., Ouyang, T. H., Hu, J. B., &amp; Zeng, D. L. (2016). The strategy of e-commerce platform </w:t>
      </w:r>
      <w:r w:rsidR="00D328C8">
        <w:rPr>
          <w:rFonts w:ascii="Times New Roman" w:hAnsi="Times New Roman" w:cs="Times New Roman"/>
          <w:color w:val="222222"/>
          <w:sz w:val="24"/>
          <w:szCs w:val="24"/>
          <w:shd w:val="clear" w:color="auto" w:fill="FFFFFF"/>
        </w:rPr>
        <w:tab/>
      </w:r>
      <w:r w:rsidRPr="002757D7">
        <w:rPr>
          <w:rFonts w:ascii="Times New Roman" w:hAnsi="Times New Roman" w:cs="Times New Roman"/>
          <w:color w:val="222222"/>
          <w:sz w:val="24"/>
          <w:szCs w:val="24"/>
          <w:shd w:val="clear" w:color="auto" w:fill="FFFFFF"/>
        </w:rPr>
        <w:t>based on the perspective of resource orchestration: a case study of Haier. In </w:t>
      </w:r>
      <w:r w:rsidRPr="002757D7">
        <w:rPr>
          <w:rFonts w:ascii="Times New Roman" w:hAnsi="Times New Roman" w:cs="Times New Roman"/>
          <w:i/>
          <w:iCs/>
          <w:color w:val="222222"/>
          <w:sz w:val="24"/>
          <w:szCs w:val="24"/>
          <w:shd w:val="clear" w:color="auto" w:fill="FFFFFF"/>
        </w:rPr>
        <w:t xml:space="preserve">Proceedings </w:t>
      </w:r>
      <w:r w:rsidR="00D328C8">
        <w:rPr>
          <w:rFonts w:ascii="Times New Roman" w:hAnsi="Times New Roman" w:cs="Times New Roman"/>
          <w:i/>
          <w:iCs/>
          <w:color w:val="222222"/>
          <w:sz w:val="24"/>
          <w:szCs w:val="24"/>
          <w:shd w:val="clear" w:color="auto" w:fill="FFFFFF"/>
        </w:rPr>
        <w:tab/>
      </w:r>
      <w:r w:rsidRPr="002757D7">
        <w:rPr>
          <w:rFonts w:ascii="Times New Roman" w:hAnsi="Times New Roman" w:cs="Times New Roman"/>
          <w:i/>
          <w:iCs/>
          <w:color w:val="222222"/>
          <w:sz w:val="24"/>
          <w:szCs w:val="24"/>
          <w:shd w:val="clear" w:color="auto" w:fill="FFFFFF"/>
        </w:rPr>
        <w:t xml:space="preserve">of the 22nd International Conference on Industrial Engineering and Engineering </w:t>
      </w:r>
      <w:r w:rsidR="00D328C8">
        <w:rPr>
          <w:rFonts w:ascii="Times New Roman" w:hAnsi="Times New Roman" w:cs="Times New Roman"/>
          <w:i/>
          <w:iCs/>
          <w:color w:val="222222"/>
          <w:sz w:val="24"/>
          <w:szCs w:val="24"/>
          <w:shd w:val="clear" w:color="auto" w:fill="FFFFFF"/>
        </w:rPr>
        <w:tab/>
      </w:r>
      <w:r w:rsidRPr="002757D7">
        <w:rPr>
          <w:rFonts w:ascii="Times New Roman" w:hAnsi="Times New Roman" w:cs="Times New Roman"/>
          <w:i/>
          <w:iCs/>
          <w:color w:val="222222"/>
          <w:sz w:val="24"/>
          <w:szCs w:val="24"/>
          <w:shd w:val="clear" w:color="auto" w:fill="FFFFFF"/>
        </w:rPr>
        <w:t>Management 2015</w:t>
      </w:r>
      <w:r w:rsidRPr="002757D7">
        <w:rPr>
          <w:rFonts w:ascii="Times New Roman" w:hAnsi="Times New Roman" w:cs="Times New Roman"/>
          <w:color w:val="222222"/>
          <w:sz w:val="24"/>
          <w:szCs w:val="24"/>
          <w:shd w:val="clear" w:color="auto" w:fill="FFFFFF"/>
        </w:rPr>
        <w:t> (pp. 629-637). Atlantis Press, Paris.</w:t>
      </w:r>
    </w:p>
    <w:p w:rsidR="002757D7" w:rsidRPr="0060392D" w:rsidRDefault="002757D7" w:rsidP="00761871">
      <w:pPr>
        <w:spacing w:after="0" w:line="480" w:lineRule="auto"/>
        <w:contextualSpacing/>
        <w:rPr>
          <w:rFonts w:ascii="Times New Roman" w:hAnsi="Times New Roman" w:cs="Times New Roman"/>
          <w:sz w:val="24"/>
          <w:szCs w:val="24"/>
        </w:rPr>
      </w:pPr>
    </w:p>
    <w:sectPr w:rsidR="002757D7" w:rsidRPr="0060392D" w:rsidSect="006039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19B" w:rsidRDefault="0000719B" w:rsidP="0060392D">
      <w:pPr>
        <w:spacing w:after="0" w:line="240" w:lineRule="auto"/>
      </w:pPr>
      <w:r>
        <w:separator/>
      </w:r>
    </w:p>
  </w:endnote>
  <w:endnote w:type="continuationSeparator" w:id="0">
    <w:p w:rsidR="0000719B" w:rsidRDefault="0000719B" w:rsidP="0060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19B" w:rsidRDefault="0000719B" w:rsidP="0060392D">
      <w:pPr>
        <w:spacing w:after="0" w:line="240" w:lineRule="auto"/>
      </w:pPr>
      <w:r>
        <w:separator/>
      </w:r>
    </w:p>
  </w:footnote>
  <w:footnote w:type="continuationSeparator" w:id="0">
    <w:p w:rsidR="0000719B" w:rsidRDefault="0000719B" w:rsidP="00603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726" w:rsidRPr="00022294" w:rsidRDefault="00790726" w:rsidP="00790726">
    <w:pPr>
      <w:pStyle w:val="Header"/>
      <w:jc w:val="right"/>
      <w:rPr>
        <w:rFonts w:ascii="Times New Roman" w:hAnsi="Times New Roman" w:cs="Times New Roman"/>
        <w:sz w:val="24"/>
        <w:szCs w:val="24"/>
      </w:rPr>
    </w:pPr>
    <w:r w:rsidRPr="00022294">
      <w:rPr>
        <w:rFonts w:ascii="Times New Roman" w:hAnsi="Times New Roman" w:cs="Times New Roman"/>
        <w:sz w:val="24"/>
        <w:szCs w:val="24"/>
      </w:rPr>
      <w:t>MARKETING CASES</w:t>
    </w:r>
    <w:r w:rsidRPr="00022294">
      <w:rPr>
        <w:rFonts w:ascii="Times New Roman" w:hAnsi="Times New Roman" w:cs="Times New Roman"/>
        <w:sz w:val="24"/>
        <w:szCs w:val="24"/>
      </w:rPr>
      <w:tab/>
    </w:r>
    <w:r w:rsidRPr="00022294">
      <w:rPr>
        <w:rFonts w:ascii="Times New Roman" w:hAnsi="Times New Roman" w:cs="Times New Roman"/>
        <w:sz w:val="24"/>
        <w:szCs w:val="24"/>
      </w:rPr>
      <w:tab/>
    </w:r>
    <w:sdt>
      <w:sdtPr>
        <w:rPr>
          <w:rFonts w:ascii="Times New Roman" w:hAnsi="Times New Roman" w:cs="Times New Roman"/>
          <w:sz w:val="24"/>
          <w:szCs w:val="24"/>
        </w:rPr>
        <w:id w:val="140051116"/>
        <w:docPartObj>
          <w:docPartGallery w:val="Page Numbers (Top of Page)"/>
          <w:docPartUnique/>
        </w:docPartObj>
      </w:sdtPr>
      <w:sdtEndPr/>
      <w:sdtContent>
        <w:r w:rsidR="006F179C" w:rsidRPr="00022294">
          <w:rPr>
            <w:rFonts w:ascii="Times New Roman" w:hAnsi="Times New Roman" w:cs="Times New Roman"/>
            <w:sz w:val="24"/>
            <w:szCs w:val="24"/>
          </w:rPr>
          <w:fldChar w:fldCharType="begin"/>
        </w:r>
        <w:r w:rsidR="006F179C" w:rsidRPr="00022294">
          <w:rPr>
            <w:rFonts w:ascii="Times New Roman" w:hAnsi="Times New Roman" w:cs="Times New Roman"/>
            <w:sz w:val="24"/>
            <w:szCs w:val="24"/>
          </w:rPr>
          <w:instrText xml:space="preserve"> PAGE   \* MERGEFORMAT </w:instrText>
        </w:r>
        <w:r w:rsidR="006F179C" w:rsidRPr="00022294">
          <w:rPr>
            <w:rFonts w:ascii="Times New Roman" w:hAnsi="Times New Roman" w:cs="Times New Roman"/>
            <w:sz w:val="24"/>
            <w:szCs w:val="24"/>
          </w:rPr>
          <w:fldChar w:fldCharType="separate"/>
        </w:r>
        <w:r w:rsidR="00761871">
          <w:rPr>
            <w:rFonts w:ascii="Times New Roman" w:hAnsi="Times New Roman" w:cs="Times New Roman"/>
            <w:noProof/>
            <w:sz w:val="24"/>
            <w:szCs w:val="24"/>
          </w:rPr>
          <w:t>2</w:t>
        </w:r>
        <w:r w:rsidR="006F179C" w:rsidRPr="000222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92D" w:rsidRPr="00D26C43" w:rsidRDefault="0060392D" w:rsidP="00790726">
    <w:pPr>
      <w:pStyle w:val="Header"/>
      <w:jc w:val="right"/>
      <w:rPr>
        <w:rFonts w:ascii="Times New Roman" w:hAnsi="Times New Roman" w:cs="Times New Roman"/>
        <w:sz w:val="24"/>
        <w:szCs w:val="24"/>
      </w:rPr>
    </w:pPr>
    <w:r w:rsidRPr="00D26C43">
      <w:rPr>
        <w:rFonts w:ascii="Times New Roman" w:hAnsi="Times New Roman" w:cs="Times New Roman"/>
        <w:sz w:val="24"/>
        <w:szCs w:val="24"/>
      </w:rPr>
      <w:t xml:space="preserve">Running Head: </w:t>
    </w:r>
    <w:r w:rsidR="00790726" w:rsidRPr="00D26C43">
      <w:rPr>
        <w:rFonts w:ascii="Times New Roman" w:hAnsi="Times New Roman" w:cs="Times New Roman"/>
        <w:sz w:val="24"/>
        <w:szCs w:val="24"/>
      </w:rPr>
      <w:t>MARKETING CASES</w:t>
    </w:r>
    <w:r w:rsidR="00790726" w:rsidRPr="00D26C43">
      <w:rPr>
        <w:rFonts w:ascii="Times New Roman" w:hAnsi="Times New Roman" w:cs="Times New Roman"/>
        <w:sz w:val="24"/>
        <w:szCs w:val="24"/>
      </w:rPr>
      <w:tab/>
    </w:r>
    <w:r w:rsidR="00790726" w:rsidRPr="00D26C43">
      <w:rPr>
        <w:rFonts w:ascii="Times New Roman" w:hAnsi="Times New Roman" w:cs="Times New Roman"/>
        <w:sz w:val="24"/>
        <w:szCs w:val="24"/>
      </w:rPr>
      <w:tab/>
    </w:r>
    <w:sdt>
      <w:sdtPr>
        <w:rPr>
          <w:rFonts w:ascii="Times New Roman" w:hAnsi="Times New Roman" w:cs="Times New Roman"/>
          <w:sz w:val="24"/>
          <w:szCs w:val="24"/>
        </w:rPr>
        <w:id w:val="140051079"/>
        <w:docPartObj>
          <w:docPartGallery w:val="Page Numbers (Top of Page)"/>
          <w:docPartUnique/>
        </w:docPartObj>
      </w:sdtPr>
      <w:sdtEndPr/>
      <w:sdtContent>
        <w:r w:rsidRPr="00D26C43">
          <w:rPr>
            <w:rFonts w:ascii="Times New Roman" w:hAnsi="Times New Roman" w:cs="Times New Roman"/>
            <w:sz w:val="24"/>
            <w:szCs w:val="24"/>
          </w:rPr>
          <w:fldChar w:fldCharType="begin"/>
        </w:r>
        <w:r w:rsidRPr="00D26C43">
          <w:rPr>
            <w:rFonts w:ascii="Times New Roman" w:hAnsi="Times New Roman" w:cs="Times New Roman"/>
            <w:sz w:val="24"/>
            <w:szCs w:val="24"/>
          </w:rPr>
          <w:instrText xml:space="preserve"> PAGE   \* MERGEFORMAT </w:instrText>
        </w:r>
        <w:r w:rsidRPr="00D26C43">
          <w:rPr>
            <w:rFonts w:ascii="Times New Roman" w:hAnsi="Times New Roman" w:cs="Times New Roman"/>
            <w:sz w:val="24"/>
            <w:szCs w:val="24"/>
          </w:rPr>
          <w:fldChar w:fldCharType="separate"/>
        </w:r>
        <w:r w:rsidR="0000719B">
          <w:rPr>
            <w:rFonts w:ascii="Times New Roman" w:hAnsi="Times New Roman" w:cs="Times New Roman"/>
            <w:noProof/>
            <w:sz w:val="24"/>
            <w:szCs w:val="24"/>
          </w:rPr>
          <w:t>1</w:t>
        </w:r>
        <w:r w:rsidRPr="00D26C4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LC0MDY0MjQCAiBbSUcpOLW4ODM/D6TAsBYATWckgywAAAA="/>
  </w:docVars>
  <w:rsids>
    <w:rsidRoot w:val="00CD6581"/>
    <w:rsid w:val="000008BA"/>
    <w:rsid w:val="0000719B"/>
    <w:rsid w:val="00022294"/>
    <w:rsid w:val="000341B8"/>
    <w:rsid w:val="00063BD5"/>
    <w:rsid w:val="000D3BD0"/>
    <w:rsid w:val="00111188"/>
    <w:rsid w:val="00182C72"/>
    <w:rsid w:val="001E2607"/>
    <w:rsid w:val="00225686"/>
    <w:rsid w:val="0023073B"/>
    <w:rsid w:val="002461D6"/>
    <w:rsid w:val="002757D7"/>
    <w:rsid w:val="002B5553"/>
    <w:rsid w:val="002C69C1"/>
    <w:rsid w:val="00320A63"/>
    <w:rsid w:val="003463B3"/>
    <w:rsid w:val="00363B78"/>
    <w:rsid w:val="003F603A"/>
    <w:rsid w:val="00437F6F"/>
    <w:rsid w:val="004619A1"/>
    <w:rsid w:val="004F6DE9"/>
    <w:rsid w:val="00506CA5"/>
    <w:rsid w:val="00530363"/>
    <w:rsid w:val="00552AEA"/>
    <w:rsid w:val="0058053A"/>
    <w:rsid w:val="005A0028"/>
    <w:rsid w:val="005F0FCE"/>
    <w:rsid w:val="0060392D"/>
    <w:rsid w:val="006115F4"/>
    <w:rsid w:val="006724CC"/>
    <w:rsid w:val="006E42D4"/>
    <w:rsid w:val="006F179C"/>
    <w:rsid w:val="00761871"/>
    <w:rsid w:val="00790726"/>
    <w:rsid w:val="007A2C0F"/>
    <w:rsid w:val="007A2DCD"/>
    <w:rsid w:val="007B7769"/>
    <w:rsid w:val="007C702E"/>
    <w:rsid w:val="00811A47"/>
    <w:rsid w:val="0091306E"/>
    <w:rsid w:val="009131B4"/>
    <w:rsid w:val="00920C1F"/>
    <w:rsid w:val="00995BA8"/>
    <w:rsid w:val="00A64FC8"/>
    <w:rsid w:val="00A861ED"/>
    <w:rsid w:val="00AD4A34"/>
    <w:rsid w:val="00AF35DA"/>
    <w:rsid w:val="00B05542"/>
    <w:rsid w:val="00B24DD4"/>
    <w:rsid w:val="00B42C47"/>
    <w:rsid w:val="00B47E4A"/>
    <w:rsid w:val="00BE05A8"/>
    <w:rsid w:val="00C34ED3"/>
    <w:rsid w:val="00C5499B"/>
    <w:rsid w:val="00CB0105"/>
    <w:rsid w:val="00CD6581"/>
    <w:rsid w:val="00D26C43"/>
    <w:rsid w:val="00D328C8"/>
    <w:rsid w:val="00D364BD"/>
    <w:rsid w:val="00DA7296"/>
    <w:rsid w:val="00DE03CC"/>
    <w:rsid w:val="00E36892"/>
    <w:rsid w:val="00E47CA1"/>
    <w:rsid w:val="00E577E9"/>
    <w:rsid w:val="00EA2FCD"/>
    <w:rsid w:val="00ED1493"/>
    <w:rsid w:val="00EF25D5"/>
    <w:rsid w:val="00F04288"/>
    <w:rsid w:val="00FA6869"/>
    <w:rsid w:val="00FF7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7E9"/>
  </w:style>
  <w:style w:type="paragraph" w:styleId="Heading1">
    <w:name w:val="heading 1"/>
    <w:basedOn w:val="Normal"/>
    <w:next w:val="Normal"/>
    <w:link w:val="Heading1Char"/>
    <w:uiPriority w:val="9"/>
    <w:qFormat/>
    <w:rsid w:val="007907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907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072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9072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9072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9072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92D"/>
  </w:style>
  <w:style w:type="paragraph" w:styleId="Footer">
    <w:name w:val="footer"/>
    <w:basedOn w:val="Normal"/>
    <w:link w:val="FooterChar"/>
    <w:uiPriority w:val="99"/>
    <w:unhideWhenUsed/>
    <w:rsid w:val="00603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92D"/>
  </w:style>
  <w:style w:type="paragraph" w:styleId="NoSpacing">
    <w:name w:val="No Spacing"/>
    <w:uiPriority w:val="1"/>
    <w:qFormat/>
    <w:rsid w:val="00790726"/>
    <w:pPr>
      <w:spacing w:after="0" w:line="240" w:lineRule="auto"/>
    </w:pPr>
  </w:style>
  <w:style w:type="character" w:customStyle="1" w:styleId="Heading1Char">
    <w:name w:val="Heading 1 Char"/>
    <w:basedOn w:val="DefaultParagraphFont"/>
    <w:link w:val="Heading1"/>
    <w:uiPriority w:val="9"/>
    <w:rsid w:val="007907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9072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072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9072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79072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790726"/>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D26C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kessays.com/essays/marketing/the-marketing-of-haier-in-europe-%09marketing-essay.php?vref=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1789</Words>
  <Characters>10201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2019-04-06T00:15:00Z</dcterms:created>
  <dcterms:modified xsi:type="dcterms:W3CDTF">2019-04-06T00:15:00Z</dcterms:modified>
</cp:coreProperties>
</file>